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96E8" w14:textId="77777777" w:rsidR="005A6F76" w:rsidRDefault="005A6F76" w:rsidP="005A6F76">
      <w:pPr>
        <w:overflowPunct/>
        <w:textAlignment w:val="auto"/>
        <w:rPr>
          <w:rFonts w:ascii="Arial" w:hAnsi="Arial" w:cs="Arial"/>
          <w:b/>
          <w:sz w:val="28"/>
          <w:szCs w:val="28"/>
        </w:rPr>
      </w:pPr>
    </w:p>
    <w:p w14:paraId="0A5F1229" w14:textId="77777777" w:rsidR="005A6F76" w:rsidRPr="005371D3" w:rsidRDefault="005A6F76" w:rsidP="005A6F76">
      <w:pPr>
        <w:overflowPunct/>
        <w:textAlignment w:val="auto"/>
        <w:rPr>
          <w:rFonts w:ascii="Arial" w:hAnsi="Arial" w:cs="Arial"/>
          <w:b/>
          <w:color w:val="FF0000"/>
          <w:sz w:val="28"/>
          <w:szCs w:val="28"/>
        </w:rPr>
      </w:pPr>
      <w:r w:rsidRPr="005371D3">
        <w:rPr>
          <w:rFonts w:ascii="Arial" w:hAnsi="Arial" w:cs="Arial"/>
          <w:b/>
          <w:color w:val="FF0000"/>
          <w:sz w:val="28"/>
          <w:szCs w:val="28"/>
        </w:rPr>
        <w:t>Job Description</w:t>
      </w:r>
    </w:p>
    <w:p w14:paraId="7C485421" w14:textId="77777777" w:rsidR="005A6F76" w:rsidRPr="003810A5" w:rsidRDefault="006735D2" w:rsidP="005A6F76">
      <w:pPr>
        <w:overflowPunct/>
        <w:textAlignment w:val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pict w14:anchorId="25BA0531">
          <v:rect id="_x0000_i1026" style="width:0;height:1.5pt" o:hralign="center" o:hrstd="t" o:hr="t" fillcolor="gray" stroked="f"/>
        </w:pict>
      </w:r>
    </w:p>
    <w:p w14:paraId="7DD080C1" w14:textId="77777777" w:rsidR="005A6F76" w:rsidRPr="003810A5" w:rsidRDefault="005A6F76" w:rsidP="005A6F76">
      <w:pPr>
        <w:overflowPunct/>
        <w:textAlignment w:val="auto"/>
        <w:rPr>
          <w:sz w:val="20"/>
          <w:szCs w:val="24"/>
        </w:rPr>
      </w:pPr>
    </w:p>
    <w:tbl>
      <w:tblPr>
        <w:tblStyle w:val="PlainTable1"/>
        <w:tblW w:w="9072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5A6F76" w:rsidRPr="003810A5" w14:paraId="2F03DF05" w14:textId="77777777" w:rsidTr="005A6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2E8553D" w14:textId="77777777" w:rsidR="005A6F76" w:rsidRPr="005371D3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b w:val="0"/>
                <w:sz w:val="20"/>
                <w:szCs w:val="24"/>
              </w:rPr>
            </w:pPr>
            <w:r w:rsidRPr="005371D3">
              <w:rPr>
                <w:rFonts w:ascii="Arial" w:hAnsi="Arial" w:cs="Arial"/>
                <w:sz w:val="20"/>
                <w:szCs w:val="24"/>
              </w:rPr>
              <w:t>Name: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3D4F0E">
              <w:rPr>
                <w:rFonts w:ascii="Arial" w:hAnsi="Arial" w:cs="Arial"/>
                <w:b w:val="0"/>
                <w:sz w:val="20"/>
                <w:szCs w:val="24"/>
                <w:highlight w:val="yellow"/>
              </w:rPr>
              <w:t>[INSERT]</w:t>
            </w:r>
          </w:p>
        </w:tc>
        <w:tc>
          <w:tcPr>
            <w:tcW w:w="4677" w:type="dxa"/>
          </w:tcPr>
          <w:p w14:paraId="661AD901" w14:textId="77777777" w:rsidR="005A6F76" w:rsidRPr="003810A5" w:rsidRDefault="005A6F76" w:rsidP="00C54072">
            <w:pPr>
              <w:overflowPunct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Date: </w:t>
            </w:r>
            <w:r w:rsidRPr="003D4F0E">
              <w:rPr>
                <w:rFonts w:ascii="Arial" w:hAnsi="Arial" w:cs="Arial"/>
                <w:b w:val="0"/>
                <w:sz w:val="20"/>
                <w:szCs w:val="24"/>
                <w:highlight w:val="yellow"/>
              </w:rPr>
              <w:t>[INSERT]</w:t>
            </w:r>
          </w:p>
        </w:tc>
      </w:tr>
      <w:tr w:rsidR="005A6F76" w:rsidRPr="003810A5" w14:paraId="19BA102E" w14:textId="77777777" w:rsidTr="005A6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</w:tcPr>
          <w:p w14:paraId="428F8C9F" w14:textId="77777777" w:rsidR="005A6F76" w:rsidRPr="003810A5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Location: </w:t>
            </w:r>
            <w:r w:rsidRPr="005A6F76">
              <w:rPr>
                <w:rFonts w:ascii="Arial" w:hAnsi="Arial" w:cs="Arial"/>
                <w:b w:val="0"/>
                <w:sz w:val="20"/>
                <w:szCs w:val="24"/>
              </w:rPr>
              <w:t>People’s Pension Stadium, Crawley</w:t>
            </w:r>
          </w:p>
        </w:tc>
        <w:tc>
          <w:tcPr>
            <w:tcW w:w="4677" w:type="dxa"/>
            <w:shd w:val="clear" w:color="auto" w:fill="auto"/>
          </w:tcPr>
          <w:p w14:paraId="18128662" w14:textId="77777777" w:rsidR="005A6F76" w:rsidRPr="003810A5" w:rsidRDefault="005A6F76" w:rsidP="00966468">
            <w:pPr>
              <w:overflowPunct/>
              <w:spacing w:before="120" w:after="12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810A5">
              <w:rPr>
                <w:rFonts w:ascii="Arial" w:hAnsi="Arial" w:cs="Arial"/>
                <w:b/>
                <w:sz w:val="20"/>
                <w:szCs w:val="24"/>
              </w:rPr>
              <w:t xml:space="preserve">Reports To: </w:t>
            </w:r>
            <w:r>
              <w:rPr>
                <w:rFonts w:ascii="Arial" w:hAnsi="Arial" w:cs="Arial"/>
                <w:sz w:val="20"/>
                <w:szCs w:val="24"/>
              </w:rPr>
              <w:t xml:space="preserve">Football &amp; Sports Development </w:t>
            </w:r>
            <w:r w:rsidR="00966468">
              <w:rPr>
                <w:rFonts w:ascii="Arial" w:hAnsi="Arial" w:cs="Arial"/>
                <w:sz w:val="20"/>
                <w:szCs w:val="24"/>
              </w:rPr>
              <w:t>Manager</w:t>
            </w:r>
          </w:p>
        </w:tc>
      </w:tr>
      <w:tr w:rsidR="005A6F76" w:rsidRPr="003810A5" w14:paraId="5E26C2E3" w14:textId="77777777" w:rsidTr="005A6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120B7F7E" w14:textId="77777777" w:rsidR="005A6F76" w:rsidRPr="003810A5" w:rsidRDefault="005A6F76" w:rsidP="00966468">
            <w:pPr>
              <w:overflowPunct/>
              <w:spacing w:before="120" w:after="120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810A5">
              <w:rPr>
                <w:rFonts w:ascii="Arial" w:hAnsi="Arial" w:cs="Arial"/>
                <w:sz w:val="20"/>
                <w:szCs w:val="24"/>
              </w:rPr>
              <w:t xml:space="preserve">Job Title:  </w:t>
            </w:r>
            <w:r w:rsidR="00966468">
              <w:rPr>
                <w:rFonts w:ascii="Arial" w:hAnsi="Arial" w:cs="Arial"/>
                <w:b w:val="0"/>
                <w:sz w:val="20"/>
                <w:szCs w:val="24"/>
              </w:rPr>
              <w:t>Premier League Primary Stars Coordinator</w:t>
            </w:r>
          </w:p>
        </w:tc>
      </w:tr>
    </w:tbl>
    <w:p w14:paraId="100F6E90" w14:textId="77777777" w:rsidR="005A6F76" w:rsidRPr="003810A5" w:rsidRDefault="005A6F76" w:rsidP="005A6F76">
      <w:pPr>
        <w:overflowPunct/>
        <w:textAlignment w:val="auto"/>
        <w:rPr>
          <w:sz w:val="20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A6F76" w:rsidRPr="00CC600E" w14:paraId="1DF551A5" w14:textId="77777777" w:rsidTr="00C54072">
        <w:tc>
          <w:tcPr>
            <w:tcW w:w="9072" w:type="dxa"/>
            <w:shd w:val="clear" w:color="auto" w:fill="F2F2F2" w:themeFill="background1" w:themeFillShade="F2"/>
          </w:tcPr>
          <w:p w14:paraId="3B113399" w14:textId="77777777" w:rsidR="005A6F76" w:rsidRPr="00CC600E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C600E">
              <w:rPr>
                <w:rFonts w:ascii="Arial" w:hAnsi="Arial" w:cs="Arial"/>
                <w:b/>
                <w:sz w:val="20"/>
                <w:szCs w:val="24"/>
              </w:rPr>
              <w:t xml:space="preserve">JOB SUMMARY </w:t>
            </w:r>
          </w:p>
        </w:tc>
      </w:tr>
      <w:tr w:rsidR="005A6F76" w:rsidRPr="00CC600E" w14:paraId="08AAF5BD" w14:textId="77777777" w:rsidTr="00C54072">
        <w:tc>
          <w:tcPr>
            <w:tcW w:w="9072" w:type="dxa"/>
            <w:shd w:val="clear" w:color="auto" w:fill="auto"/>
          </w:tcPr>
          <w:p w14:paraId="6749F158" w14:textId="77777777" w:rsidR="00966468" w:rsidRPr="00966468" w:rsidRDefault="00966468" w:rsidP="00966468">
            <w:pPr>
              <w:overflowPunct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66468">
              <w:rPr>
                <w:rFonts w:ascii="Arial" w:hAnsi="Arial" w:cs="Arial"/>
                <w:sz w:val="20"/>
                <w:shd w:val="clear" w:color="auto" w:fill="FFFFFF"/>
              </w:rPr>
              <w:t>To lead and assist in the delivery, monitoring and evaluation of high-quality football and sports coaching sessions within our schools, focussing on the PLCF funded Premier League Primary Stars programme.</w:t>
            </w:r>
          </w:p>
          <w:p w14:paraId="1ABCA4F9" w14:textId="77777777" w:rsidR="00966468" w:rsidRDefault="005A6F76" w:rsidP="00966468">
            <w:pPr>
              <w:overflowPunct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This role provides front-line representation of the Foundation. As such, it requires the post-holder to possess the highest standards of presentation and to uphold Foundation values at all 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time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  <w:p w14:paraId="52119C6D" w14:textId="77777777" w:rsidR="00966468" w:rsidRPr="008F3226" w:rsidRDefault="00966468" w:rsidP="00966468">
            <w:pPr>
              <w:overflowPunct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A6F76" w:rsidRPr="00CC600E" w14:paraId="6317B76F" w14:textId="77777777" w:rsidTr="00C54072">
        <w:tc>
          <w:tcPr>
            <w:tcW w:w="9072" w:type="dxa"/>
            <w:shd w:val="clear" w:color="auto" w:fill="F2F2F2" w:themeFill="background1" w:themeFillShade="F2"/>
          </w:tcPr>
          <w:p w14:paraId="21A21BF8" w14:textId="77777777" w:rsidR="005A6F76" w:rsidRPr="00997F01" w:rsidRDefault="005A6F76" w:rsidP="00C54072">
            <w:pPr>
              <w:overflowPunct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4"/>
              </w:rPr>
            </w:pPr>
            <w:r w:rsidRPr="00997F01">
              <w:rPr>
                <w:rFonts w:ascii="Arial" w:hAnsi="Arial" w:cs="Arial"/>
                <w:b/>
                <w:sz w:val="20"/>
                <w:szCs w:val="24"/>
              </w:rPr>
              <w:t xml:space="preserve">KEY PERFORMANCE INDICATORS </w:t>
            </w:r>
            <w:r w:rsidRPr="00997F01">
              <w:rPr>
                <w:rFonts w:ascii="Arial" w:hAnsi="Arial" w:cs="Arial"/>
                <w:sz w:val="16"/>
                <w:szCs w:val="16"/>
              </w:rPr>
              <w:t>(List areas by which performance can be measured)</w:t>
            </w:r>
          </w:p>
        </w:tc>
      </w:tr>
      <w:tr w:rsidR="005A6F76" w:rsidRPr="00CC600E" w14:paraId="02ED129D" w14:textId="77777777" w:rsidTr="00C54072">
        <w:tc>
          <w:tcPr>
            <w:tcW w:w="9072" w:type="dxa"/>
            <w:shd w:val="clear" w:color="auto" w:fill="auto"/>
          </w:tcPr>
          <w:p w14:paraId="1FE4FBF6" w14:textId="77777777" w:rsidR="005A6F76" w:rsidRPr="00CC600E" w:rsidRDefault="005A6F76" w:rsidP="00C54072">
            <w:pPr>
              <w:overflowPunct/>
              <w:jc w:val="both"/>
              <w:textAlignment w:val="auto"/>
              <w:rPr>
                <w:rFonts w:ascii="Arial" w:hAnsi="Arial" w:cs="Arial"/>
                <w:color w:val="0000FF"/>
                <w:sz w:val="20"/>
                <w:szCs w:val="24"/>
              </w:rPr>
            </w:pPr>
          </w:p>
          <w:p w14:paraId="2EA2CFA7" w14:textId="77777777" w:rsidR="005A6F76" w:rsidRDefault="00202CF8" w:rsidP="00C5407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Planning, delivery and evaluation of s</w:t>
            </w:r>
            <w:r w:rsidR="00966468">
              <w:rPr>
                <w:rFonts w:ascii="Arial" w:hAnsi="Arial" w:cs="Arial"/>
                <w:sz w:val="20"/>
              </w:rPr>
              <w:t xml:space="preserve">upporting </w:t>
            </w:r>
            <w:r>
              <w:rPr>
                <w:rFonts w:ascii="Arial" w:hAnsi="Arial" w:cs="Arial"/>
                <w:sz w:val="20"/>
              </w:rPr>
              <w:t>t</w:t>
            </w:r>
            <w:r w:rsidR="00966468">
              <w:rPr>
                <w:rFonts w:ascii="Arial" w:hAnsi="Arial" w:cs="Arial"/>
                <w:sz w:val="20"/>
              </w:rPr>
              <w:t xml:space="preserve">eachers in the delivery of PE lessons, aiming to increase </w:t>
            </w:r>
            <w:r>
              <w:rPr>
                <w:rFonts w:ascii="Arial" w:hAnsi="Arial" w:cs="Arial"/>
                <w:sz w:val="20"/>
              </w:rPr>
              <w:t xml:space="preserve">teacher </w:t>
            </w:r>
            <w:r w:rsidR="00966468">
              <w:rPr>
                <w:rFonts w:ascii="Arial" w:hAnsi="Arial" w:cs="Arial"/>
                <w:sz w:val="20"/>
              </w:rPr>
              <w:t>confidence.</w:t>
            </w:r>
          </w:p>
          <w:p w14:paraId="370517DB" w14:textId="77777777" w:rsidR="00966468" w:rsidRDefault="00202CF8" w:rsidP="00C5407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Planning, delivery and evaluation</w:t>
            </w:r>
            <w:r w:rsidR="00966468">
              <w:rPr>
                <w:rFonts w:ascii="Arial" w:hAnsi="Arial" w:cs="Arial"/>
                <w:sz w:val="20"/>
              </w:rPr>
              <w:t xml:space="preserve"> of PSHE, Literacy &amp; Numeracy Interventions.</w:t>
            </w:r>
          </w:p>
          <w:p w14:paraId="5970EC65" w14:textId="77777777" w:rsidR="00966468" w:rsidRDefault="00202CF8" w:rsidP="00C5407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Planning, delivery and evaluation</w:t>
            </w:r>
            <w:r w:rsidR="00966468">
              <w:rPr>
                <w:rFonts w:ascii="Arial" w:hAnsi="Arial" w:cs="Arial"/>
                <w:sz w:val="20"/>
              </w:rPr>
              <w:t xml:space="preserve"> of Social Action Projects.</w:t>
            </w:r>
          </w:p>
          <w:p w14:paraId="5C29D59A" w14:textId="77777777" w:rsidR="00966468" w:rsidRDefault="00202CF8" w:rsidP="00C5407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Planning, f</w:t>
            </w:r>
            <w:r w:rsidR="0096646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cilitating and evaluation of</w:t>
            </w:r>
            <w:r w:rsidR="00966468">
              <w:rPr>
                <w:rFonts w:ascii="Arial" w:hAnsi="Arial" w:cs="Arial"/>
                <w:sz w:val="20"/>
              </w:rPr>
              <w:t xml:space="preserve"> Teachers engaging in CPD workshops.</w:t>
            </w:r>
          </w:p>
          <w:p w14:paraId="4BF458E6" w14:textId="77777777" w:rsidR="00966468" w:rsidRDefault="00202CF8" w:rsidP="00C5407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Planning, delivery and evaluation </w:t>
            </w:r>
            <w:r w:rsidR="00966468">
              <w:rPr>
                <w:rFonts w:ascii="Arial" w:hAnsi="Arial" w:cs="Arial"/>
                <w:sz w:val="20"/>
              </w:rPr>
              <w:t>of Education Activations (Assemblies)</w:t>
            </w:r>
          </w:p>
          <w:p w14:paraId="7803553B" w14:textId="77777777" w:rsidR="00966468" w:rsidRDefault="00202CF8" w:rsidP="00C5407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Planning, delivery and evaluation </w:t>
            </w:r>
            <w:r w:rsidR="00966468">
              <w:rPr>
                <w:rFonts w:ascii="Arial" w:hAnsi="Arial" w:cs="Arial"/>
                <w:sz w:val="20"/>
              </w:rPr>
              <w:t>of intra-school competitions.</w:t>
            </w:r>
          </w:p>
          <w:p w14:paraId="32E9A4EE" w14:textId="77777777" w:rsidR="00966468" w:rsidRPr="006E605A" w:rsidRDefault="00202CF8" w:rsidP="00C5407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Planning, delivery and evaluation of </w:t>
            </w:r>
            <w:r w:rsidR="00966468">
              <w:rPr>
                <w:rFonts w:ascii="Arial" w:hAnsi="Arial" w:cs="Arial"/>
                <w:sz w:val="20"/>
              </w:rPr>
              <w:t>sports days.</w:t>
            </w:r>
          </w:p>
          <w:p w14:paraId="486918E6" w14:textId="77777777" w:rsidR="005A6F76" w:rsidRPr="00CC600E" w:rsidRDefault="005A6F76" w:rsidP="00C54072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5A6F76" w:rsidRPr="00CC600E" w14:paraId="19105EBB" w14:textId="77777777" w:rsidTr="00C54072">
        <w:tc>
          <w:tcPr>
            <w:tcW w:w="9072" w:type="dxa"/>
            <w:shd w:val="clear" w:color="auto" w:fill="F2F2F2" w:themeFill="background1" w:themeFillShade="F2"/>
          </w:tcPr>
          <w:p w14:paraId="5BEFC974" w14:textId="77777777" w:rsidR="005A6F76" w:rsidRPr="00997F01" w:rsidRDefault="005A6F76" w:rsidP="00C54072">
            <w:pPr>
              <w:overflowPunct/>
              <w:spacing w:before="120" w:after="120"/>
              <w:jc w:val="both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997F0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KEY DUTIES &amp; RESPONSIBILITIES </w:t>
            </w:r>
          </w:p>
        </w:tc>
      </w:tr>
      <w:tr w:rsidR="005A6F76" w:rsidRPr="00CC600E" w14:paraId="4A579B91" w14:textId="77777777" w:rsidTr="00C54072">
        <w:tc>
          <w:tcPr>
            <w:tcW w:w="9072" w:type="dxa"/>
            <w:shd w:val="clear" w:color="auto" w:fill="auto"/>
          </w:tcPr>
          <w:p w14:paraId="240EF285" w14:textId="77777777" w:rsidR="005A6F76" w:rsidRDefault="005A6F76" w:rsidP="00C54072">
            <w:pPr>
              <w:tabs>
                <w:tab w:val="left" w:pos="7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14:paraId="6C7A8FD6" w14:textId="77777777" w:rsidR="005A6F76" w:rsidRDefault="005A6F76" w:rsidP="00C5407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Creating and improving relationships with Crawley</w:t>
            </w:r>
            <w:r w:rsidR="00202CF8">
              <w:rPr>
                <w:rFonts w:ascii="Arial" w:hAnsi="Arial" w:cs="Arial"/>
                <w:sz w:val="20"/>
              </w:rPr>
              <w:t>-based</w:t>
            </w:r>
            <w:r>
              <w:rPr>
                <w:rFonts w:ascii="Arial" w:hAnsi="Arial" w:cs="Arial"/>
                <w:sz w:val="20"/>
              </w:rPr>
              <w:t xml:space="preserve"> schools. </w:t>
            </w:r>
          </w:p>
          <w:p w14:paraId="34ECF56F" w14:textId="77777777" w:rsidR="005A6F76" w:rsidRDefault="005A6F76" w:rsidP="00C5407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Maintaining the welfare and safeguarding </w:t>
            </w:r>
            <w:r w:rsidR="00202CF8">
              <w:rPr>
                <w:rFonts w:ascii="Arial" w:hAnsi="Arial" w:cs="Arial"/>
                <w:sz w:val="20"/>
              </w:rPr>
              <w:t xml:space="preserve">of </w:t>
            </w:r>
            <w:r>
              <w:rPr>
                <w:rFonts w:ascii="Arial" w:hAnsi="Arial" w:cs="Arial"/>
                <w:sz w:val="20"/>
              </w:rPr>
              <w:t>children and young people.</w:t>
            </w:r>
          </w:p>
          <w:p w14:paraId="0190845C" w14:textId="77777777" w:rsidR="005A6F76" w:rsidRDefault="005A6F76" w:rsidP="00C5407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Producing session plans and schemes of work for PLPS and PPA deliver</w:t>
            </w:r>
            <w:r w:rsidR="003D4F0E"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 xml:space="preserve">, ensuring the learning is age appropriate and of high quality. </w:t>
            </w:r>
          </w:p>
          <w:p w14:paraId="20327984" w14:textId="77777777" w:rsidR="005A6F76" w:rsidRDefault="005A6F76" w:rsidP="00C5407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Undertaking administrative duties such as collecting and recording participant information.</w:t>
            </w:r>
          </w:p>
          <w:p w14:paraId="4B6C8A5B" w14:textId="77777777" w:rsidR="005A6F76" w:rsidRDefault="005A6F76" w:rsidP="00C5407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closely with the Foundation implementing a strategy to grow the Football and Sports Development programme, which includes:</w:t>
            </w:r>
          </w:p>
          <w:p w14:paraId="1E049C64" w14:textId="77777777" w:rsidR="005A6F76" w:rsidRDefault="005A6F76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Liaising with Line Manager and agreeing </w:t>
            </w:r>
            <w:proofErr w:type="gramStart"/>
            <w:r>
              <w:rPr>
                <w:rFonts w:ascii="Arial" w:hAnsi="Arial" w:cs="Arial"/>
                <w:sz w:val="20"/>
              </w:rPr>
              <w:t>KPIs</w:t>
            </w:r>
            <w:r w:rsidR="00F362CD">
              <w:rPr>
                <w:rFonts w:ascii="Arial" w:hAnsi="Arial" w:cs="Arial"/>
                <w:sz w:val="20"/>
              </w:rPr>
              <w:t>;</w:t>
            </w:r>
            <w:proofErr w:type="gramEnd"/>
          </w:p>
          <w:p w14:paraId="31F06386" w14:textId="77777777"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</w:t>
            </w:r>
            <w:r w:rsidR="003D4F0E">
              <w:rPr>
                <w:rFonts w:ascii="Arial" w:hAnsi="Arial" w:cs="Arial"/>
                <w:sz w:val="20"/>
              </w:rPr>
              <w:t>di</w:t>
            </w:r>
            <w:r>
              <w:rPr>
                <w:rFonts w:ascii="Arial" w:hAnsi="Arial" w:cs="Arial"/>
                <w:sz w:val="20"/>
              </w:rPr>
              <w:t xml:space="preserve">ng quarterly and annual reports on </w:t>
            </w:r>
            <w:proofErr w:type="gramStart"/>
            <w:r>
              <w:rPr>
                <w:rFonts w:ascii="Arial" w:hAnsi="Arial" w:cs="Arial"/>
                <w:sz w:val="20"/>
              </w:rPr>
              <w:t>progress;</w:t>
            </w:r>
            <w:proofErr w:type="gramEnd"/>
          </w:p>
          <w:p w14:paraId="6E26D22F" w14:textId="77777777"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Attending relevant meetings (internally and externally</w:t>
            </w:r>
            <w:proofErr w:type="gramStart"/>
            <w:r>
              <w:rPr>
                <w:rFonts w:ascii="Arial" w:hAnsi="Arial" w:cs="Arial"/>
                <w:sz w:val="20"/>
              </w:rPr>
              <w:t>);</w:t>
            </w:r>
            <w:proofErr w:type="gramEnd"/>
          </w:p>
          <w:p w14:paraId="625A525A" w14:textId="77777777"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Attending continuous professional development events, where necessary;</w:t>
            </w:r>
            <w:r w:rsidR="003D4F0E">
              <w:rPr>
                <w:rFonts w:ascii="Arial" w:hAnsi="Arial" w:cs="Arial"/>
                <w:sz w:val="20"/>
              </w:rPr>
              <w:t xml:space="preserve"> and</w:t>
            </w:r>
          </w:p>
          <w:p w14:paraId="3E163B82" w14:textId="77777777"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Creating effective working relationships with stakeholders. </w:t>
            </w:r>
          </w:p>
          <w:p w14:paraId="75F5CAE2" w14:textId="77777777" w:rsidR="00F362CD" w:rsidRDefault="00F362CD" w:rsidP="00F362CD">
            <w:pPr>
              <w:numPr>
                <w:ilvl w:val="0"/>
                <w:numId w:val="1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Ensuring programmes are delivered to a high standard and incorporate relevant safeguarding and health and safety procedures, including:</w:t>
            </w:r>
          </w:p>
          <w:p w14:paraId="71752614" w14:textId="77777777"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Leading continuous professional development for sessional </w:t>
            </w:r>
            <w:proofErr w:type="gramStart"/>
            <w:r>
              <w:rPr>
                <w:rFonts w:ascii="Arial" w:hAnsi="Arial" w:cs="Arial"/>
                <w:sz w:val="20"/>
              </w:rPr>
              <w:t>coaches;</w:t>
            </w:r>
            <w:proofErr w:type="gramEnd"/>
          </w:p>
          <w:p w14:paraId="3642AF59" w14:textId="77777777"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Creating risk assessments for all sessions, within </w:t>
            </w:r>
            <w:proofErr w:type="gramStart"/>
            <w:r>
              <w:rPr>
                <w:rFonts w:ascii="Arial" w:hAnsi="Arial" w:cs="Arial"/>
                <w:sz w:val="20"/>
              </w:rPr>
              <w:t>remit;</w:t>
            </w:r>
            <w:proofErr w:type="gramEnd"/>
          </w:p>
          <w:p w14:paraId="374DBA55" w14:textId="77777777"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Providing ongoing advice and support to sessional coaches and volunteers working within Football and Sports </w:t>
            </w:r>
            <w:proofErr w:type="gramStart"/>
            <w:r>
              <w:rPr>
                <w:rFonts w:ascii="Arial" w:hAnsi="Arial" w:cs="Arial"/>
                <w:sz w:val="20"/>
              </w:rPr>
              <w:t>Development;</w:t>
            </w:r>
            <w:proofErr w:type="gramEnd"/>
          </w:p>
          <w:p w14:paraId="3BF20FEB" w14:textId="77777777"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Adhering to the Health and Safety at Work Act 1974 and any related legislation; and</w:t>
            </w:r>
          </w:p>
          <w:p w14:paraId="50597752" w14:textId="77777777"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Promoting the Foundation’s policies, rules and procedures on health and safety.</w:t>
            </w:r>
          </w:p>
          <w:p w14:paraId="13437389" w14:textId="77777777" w:rsidR="00F362CD" w:rsidRDefault="00F362CD" w:rsidP="00F362CD">
            <w:pPr>
              <w:numPr>
                <w:ilvl w:val="0"/>
                <w:numId w:val="1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Working with the </w:t>
            </w:r>
            <w:r w:rsidR="00202CF8">
              <w:rPr>
                <w:rFonts w:ascii="Arial" w:hAnsi="Arial" w:cs="Arial"/>
                <w:sz w:val="20"/>
              </w:rPr>
              <w:t xml:space="preserve">Football and Sports Development Manager </w:t>
            </w:r>
            <w:r>
              <w:rPr>
                <w:rFonts w:ascii="Arial" w:hAnsi="Arial" w:cs="Arial"/>
                <w:sz w:val="20"/>
              </w:rPr>
              <w:t>to plan, deliver and review the Premier League Primary Stars programme, including:</w:t>
            </w:r>
          </w:p>
          <w:p w14:paraId="1DB41415" w14:textId="77777777"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Meeting regularly to ensure projects are on track and meet KPIs set by the Premier League to secure future </w:t>
            </w:r>
            <w:proofErr w:type="gramStart"/>
            <w:r>
              <w:rPr>
                <w:rFonts w:ascii="Arial" w:hAnsi="Arial" w:cs="Arial"/>
                <w:sz w:val="20"/>
              </w:rPr>
              <w:t>funding;</w:t>
            </w:r>
            <w:proofErr w:type="gramEnd"/>
          </w:p>
          <w:p w14:paraId="20731DC8" w14:textId="77777777"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Working collaboratively to plan lessons and share </w:t>
            </w:r>
            <w:proofErr w:type="gramStart"/>
            <w:r>
              <w:rPr>
                <w:rFonts w:ascii="Arial" w:hAnsi="Arial" w:cs="Arial"/>
                <w:sz w:val="20"/>
              </w:rPr>
              <w:t>resources;</w:t>
            </w:r>
            <w:proofErr w:type="gramEnd"/>
          </w:p>
          <w:p w14:paraId="7B4A4550" w14:textId="77777777"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collaboratively to writ</w:t>
            </w:r>
            <w:r w:rsidR="003D4F0E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Premier League reports when requested; and</w:t>
            </w:r>
          </w:p>
          <w:p w14:paraId="6B520F16" w14:textId="77777777" w:rsidR="00F362CD" w:rsidRP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Delivery of the programme in Crawley schools.</w:t>
            </w:r>
          </w:p>
          <w:p w14:paraId="4619B71A" w14:textId="77777777" w:rsidR="005A6F76" w:rsidRPr="005371D3" w:rsidRDefault="005A6F76" w:rsidP="00C54072">
            <w:pPr>
              <w:tabs>
                <w:tab w:val="left" w:pos="7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14:paraId="639240E0" w14:textId="77777777" w:rsidR="005A6F76" w:rsidRPr="005371D3" w:rsidRDefault="005A6F76" w:rsidP="00C5407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71D3">
              <w:rPr>
                <w:rFonts w:ascii="Arial" w:hAnsi="Arial" w:cs="Arial"/>
                <w:sz w:val="20"/>
              </w:rPr>
              <w:t>The Foundation reserves the right to vary or amend the duties and responsibilities of the post holder at any time according to the needs of the Foundation’s business.</w:t>
            </w:r>
          </w:p>
          <w:p w14:paraId="7CCFC8CF" w14:textId="77777777" w:rsidR="005A6F76" w:rsidRPr="005371D3" w:rsidRDefault="005A6F76" w:rsidP="00C5407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5A6F76" w:rsidRPr="00CC600E" w14:paraId="4D162BA3" w14:textId="77777777" w:rsidTr="00C54072">
        <w:tc>
          <w:tcPr>
            <w:tcW w:w="9072" w:type="dxa"/>
            <w:shd w:val="clear" w:color="auto" w:fill="F2F2F2" w:themeFill="background1" w:themeFillShade="F2"/>
          </w:tcPr>
          <w:p w14:paraId="1DF7F8F2" w14:textId="77777777" w:rsidR="005A6F76" w:rsidRPr="00005139" w:rsidRDefault="005A6F76" w:rsidP="00C5407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005139">
              <w:rPr>
                <w:rFonts w:ascii="Arial" w:hAnsi="Arial" w:cs="Arial"/>
                <w:b/>
                <w:sz w:val="20"/>
                <w:lang w:val="en-US"/>
              </w:rPr>
              <w:lastRenderedPageBreak/>
              <w:t>ADDITIONAL DUTIES &amp; RESPONSIBILITIES</w:t>
            </w:r>
          </w:p>
        </w:tc>
      </w:tr>
      <w:tr w:rsidR="005A6F76" w:rsidRPr="00CC600E" w14:paraId="631A139D" w14:textId="77777777" w:rsidTr="00C54072">
        <w:tc>
          <w:tcPr>
            <w:tcW w:w="9072" w:type="dxa"/>
            <w:shd w:val="clear" w:color="auto" w:fill="auto"/>
          </w:tcPr>
          <w:p w14:paraId="6694F03E" w14:textId="77777777" w:rsidR="005A6F76" w:rsidRPr="00005139" w:rsidRDefault="005A6F76" w:rsidP="00C54072">
            <w:pPr>
              <w:widowControl w:val="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AD1672B" w14:textId="77777777" w:rsidR="005A6F76" w:rsidRPr="00005139" w:rsidRDefault="005A6F76" w:rsidP="005A6F76">
            <w:pPr>
              <w:widowControl w:val="0"/>
              <w:numPr>
                <w:ilvl w:val="0"/>
                <w:numId w:val="2"/>
              </w:numPr>
              <w:overflowPunct/>
              <w:ind w:left="318" w:hanging="284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005139">
              <w:rPr>
                <w:rFonts w:ascii="Arial" w:hAnsi="Arial" w:cs="Arial"/>
                <w:sz w:val="20"/>
                <w:lang w:val="en-US"/>
              </w:rPr>
              <w:t xml:space="preserve">To maintain standards in line with the requirements of the role and any </w:t>
            </w:r>
            <w:r w:rsidR="008063FF">
              <w:rPr>
                <w:rFonts w:ascii="Arial" w:hAnsi="Arial" w:cs="Arial"/>
                <w:sz w:val="20"/>
                <w:lang w:val="en-US"/>
              </w:rPr>
              <w:t>Foundation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05139">
              <w:rPr>
                <w:rFonts w:ascii="Arial" w:hAnsi="Arial" w:cs="Arial"/>
                <w:sz w:val="20"/>
                <w:lang w:val="en-US"/>
              </w:rPr>
              <w:t>policies and procedures in place.</w:t>
            </w:r>
          </w:p>
          <w:p w14:paraId="4E6FC4FF" w14:textId="77777777" w:rsidR="005A6F76" w:rsidRPr="00005139" w:rsidRDefault="005A6F76" w:rsidP="005A6F76">
            <w:pPr>
              <w:widowControl w:val="0"/>
              <w:numPr>
                <w:ilvl w:val="0"/>
                <w:numId w:val="2"/>
              </w:numPr>
              <w:overflowPunct/>
              <w:ind w:left="318" w:hanging="284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005139">
              <w:rPr>
                <w:rFonts w:ascii="Arial" w:hAnsi="Arial" w:cs="Arial"/>
                <w:sz w:val="20"/>
                <w:lang w:val="en-US"/>
              </w:rPr>
              <w:t>To undertake any other duties and responsibilities as may be determined from time to time.</w:t>
            </w:r>
          </w:p>
          <w:p w14:paraId="30E54587" w14:textId="77777777" w:rsidR="005A6F76" w:rsidRPr="00005139" w:rsidRDefault="005A6F76" w:rsidP="005A6F76">
            <w:pPr>
              <w:widowControl w:val="0"/>
              <w:numPr>
                <w:ilvl w:val="0"/>
                <w:numId w:val="2"/>
              </w:numPr>
              <w:overflowPunct/>
              <w:ind w:left="318" w:hanging="284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005139">
              <w:rPr>
                <w:rFonts w:ascii="Arial" w:hAnsi="Arial" w:cs="Arial"/>
                <w:sz w:val="20"/>
                <w:lang w:val="en-US"/>
              </w:rPr>
              <w:t>To work additional hours as the requirements of the job demand.</w:t>
            </w:r>
          </w:p>
          <w:p w14:paraId="66A90C2E" w14:textId="77777777" w:rsidR="005A6F76" w:rsidRPr="00005139" w:rsidRDefault="005A6F76" w:rsidP="005A6F76">
            <w:pPr>
              <w:widowControl w:val="0"/>
              <w:numPr>
                <w:ilvl w:val="0"/>
                <w:numId w:val="2"/>
              </w:numPr>
              <w:overflowPunct/>
              <w:ind w:left="318" w:hanging="284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005139">
              <w:rPr>
                <w:rFonts w:ascii="Arial" w:hAnsi="Arial" w:cs="Arial"/>
                <w:sz w:val="20"/>
              </w:rPr>
              <w:t>To comply with equal opportunities legislation and be pro-active in challenging prejudice, discrimination and stereotyping.</w:t>
            </w:r>
          </w:p>
          <w:p w14:paraId="7E452D21" w14:textId="77777777" w:rsidR="005A6F76" w:rsidRPr="00C7102A" w:rsidRDefault="005A6F76" w:rsidP="005A6F76">
            <w:pPr>
              <w:widowControl w:val="0"/>
              <w:numPr>
                <w:ilvl w:val="0"/>
                <w:numId w:val="2"/>
              </w:numPr>
              <w:overflowPunct/>
              <w:ind w:left="318" w:hanging="284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005139">
              <w:rPr>
                <w:rFonts w:ascii="Arial" w:hAnsi="Arial" w:cs="Arial"/>
                <w:sz w:val="20"/>
                <w:lang w:eastAsia="en-GB"/>
              </w:rPr>
              <w:t>To adhere to procedures relating to the proper use and care of equipment and materials for which the role has responsibility.</w:t>
            </w:r>
          </w:p>
          <w:p w14:paraId="3EE144D2" w14:textId="77777777" w:rsidR="005A6F76" w:rsidRPr="00005139" w:rsidRDefault="005A6F76" w:rsidP="00C54072">
            <w:pPr>
              <w:widowControl w:val="0"/>
              <w:overflowPunct/>
              <w:ind w:left="318"/>
              <w:textAlignment w:val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A6F5A61" w14:textId="77777777" w:rsidR="005A6F76" w:rsidRDefault="005A6F76" w:rsidP="005A6F76">
      <w:pPr>
        <w:overflowPunct/>
        <w:jc w:val="both"/>
        <w:textAlignment w:val="auto"/>
        <w:rPr>
          <w:rFonts w:ascii="Arial" w:hAnsi="Arial" w:cs="Arial"/>
          <w:b/>
          <w:color w:val="FF0000"/>
          <w:sz w:val="28"/>
          <w:szCs w:val="28"/>
        </w:rPr>
      </w:pPr>
    </w:p>
    <w:p w14:paraId="1CEB2E1B" w14:textId="77777777" w:rsidR="005A6F76" w:rsidRPr="00A51354" w:rsidRDefault="005A6F76" w:rsidP="005A6F76">
      <w:pPr>
        <w:overflowPunct/>
        <w:jc w:val="both"/>
        <w:textAlignment w:val="auto"/>
        <w:rPr>
          <w:rFonts w:ascii="Arial" w:hAnsi="Arial" w:cs="Arial"/>
          <w:b/>
          <w:color w:val="FF0000"/>
          <w:sz w:val="28"/>
          <w:szCs w:val="28"/>
        </w:rPr>
      </w:pPr>
      <w:r w:rsidRPr="00A51354">
        <w:rPr>
          <w:rFonts w:ascii="Arial" w:hAnsi="Arial" w:cs="Arial"/>
          <w:b/>
          <w:color w:val="FF0000"/>
          <w:sz w:val="28"/>
          <w:szCs w:val="28"/>
        </w:rPr>
        <w:t>Person Specification</w:t>
      </w:r>
    </w:p>
    <w:p w14:paraId="055486D2" w14:textId="77777777" w:rsidR="005A6F76" w:rsidRPr="003D4F0E" w:rsidRDefault="005A6F76" w:rsidP="003D4F0E">
      <w:pPr>
        <w:pStyle w:val="ListParagraph"/>
        <w:numPr>
          <w:ilvl w:val="0"/>
          <w:numId w:val="5"/>
        </w:numPr>
        <w:overflowPunct/>
        <w:jc w:val="both"/>
        <w:textAlignment w:val="auto"/>
        <w:rPr>
          <w:sz w:val="20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12152"/>
      </w:tblGrid>
      <w:tr w:rsidR="005A6F76" w:rsidRPr="00490F01" w14:paraId="1A8F529C" w14:textId="77777777" w:rsidTr="00C54072">
        <w:tc>
          <w:tcPr>
            <w:tcW w:w="9072" w:type="dxa"/>
            <w:shd w:val="clear" w:color="auto" w:fill="F2F2F2" w:themeFill="background1" w:themeFillShade="F2"/>
          </w:tcPr>
          <w:p w14:paraId="16C4E4EF" w14:textId="77777777" w:rsidR="005A6F76" w:rsidRPr="003D4F0E" w:rsidRDefault="00202CF8" w:rsidP="003D4F0E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QQ</w:t>
            </w:r>
            <w:r w:rsidR="00F362CD" w:rsidRPr="003D4F0E">
              <w:rPr>
                <w:rFonts w:ascii="Arial" w:hAnsi="Arial" w:cs="Arial"/>
                <w:b/>
                <w:sz w:val="20"/>
              </w:rPr>
              <w:t>UALIFICATIONS</w:t>
            </w:r>
          </w:p>
        </w:tc>
      </w:tr>
      <w:tr w:rsidR="00F362CD" w:rsidRPr="00490F01" w14:paraId="106EC43E" w14:textId="77777777" w:rsidTr="00F362CD">
        <w:tc>
          <w:tcPr>
            <w:tcW w:w="9072" w:type="dxa"/>
            <w:shd w:val="clear" w:color="auto" w:fill="auto"/>
          </w:tcPr>
          <w:p w14:paraId="0760DD7A" w14:textId="77777777" w:rsidR="00F362CD" w:rsidRDefault="00F362CD" w:rsidP="00C540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Essential:</w:t>
            </w:r>
          </w:p>
          <w:p w14:paraId="2A1D4AA4" w14:textId="77777777" w:rsidR="00F362CD" w:rsidRPr="00F362CD" w:rsidRDefault="00F362CD" w:rsidP="00F362C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362CD">
              <w:rPr>
                <w:rFonts w:ascii="Arial" w:hAnsi="Arial" w:cs="Arial"/>
                <w:sz w:val="20"/>
              </w:rPr>
              <w:t>FA Level 2 Football Coach</w:t>
            </w:r>
            <w:r w:rsidR="007913D9">
              <w:rPr>
                <w:rFonts w:ascii="Arial" w:hAnsi="Arial" w:cs="Arial"/>
                <w:sz w:val="20"/>
              </w:rPr>
              <w:t>.</w:t>
            </w:r>
          </w:p>
          <w:p w14:paraId="40C54DB2" w14:textId="77777777" w:rsidR="00F362CD" w:rsidRPr="00F362CD" w:rsidRDefault="00F362CD" w:rsidP="00F362C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362CD">
              <w:rPr>
                <w:rFonts w:ascii="Arial" w:hAnsi="Arial" w:cs="Arial"/>
                <w:sz w:val="20"/>
              </w:rPr>
              <w:t>Emergency First Aid and Safeguarding Children Certificates</w:t>
            </w:r>
            <w:r w:rsidR="007913D9">
              <w:rPr>
                <w:rFonts w:ascii="Arial" w:hAnsi="Arial" w:cs="Arial"/>
                <w:sz w:val="20"/>
              </w:rPr>
              <w:t>.</w:t>
            </w:r>
          </w:p>
          <w:p w14:paraId="6C427084" w14:textId="1F955AD7" w:rsidR="00F362CD" w:rsidRPr="00F362CD" w:rsidRDefault="00F362CD" w:rsidP="00F362C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F362CD">
              <w:rPr>
                <w:rFonts w:ascii="Arial" w:hAnsi="Arial" w:cs="Arial"/>
                <w:sz w:val="20"/>
              </w:rPr>
              <w:t>AfPE</w:t>
            </w:r>
            <w:proofErr w:type="spellEnd"/>
            <w:r w:rsidRPr="00F362CD">
              <w:rPr>
                <w:rFonts w:ascii="Arial" w:hAnsi="Arial" w:cs="Arial"/>
                <w:sz w:val="20"/>
              </w:rPr>
              <w:t xml:space="preserve"> Level 3 in Assisting the Delivery of PE</w:t>
            </w:r>
            <w:r w:rsidR="00966468">
              <w:rPr>
                <w:rFonts w:ascii="Arial" w:hAnsi="Arial" w:cs="Arial"/>
                <w:sz w:val="20"/>
              </w:rPr>
              <w:t xml:space="preserve"> and School Sport</w:t>
            </w:r>
            <w:r w:rsidRPr="00F362CD">
              <w:rPr>
                <w:rFonts w:ascii="Arial" w:hAnsi="Arial" w:cs="Arial"/>
                <w:sz w:val="20"/>
              </w:rPr>
              <w:t xml:space="preserve"> in Primary Schools</w:t>
            </w:r>
            <w:r w:rsidR="005E340A">
              <w:rPr>
                <w:rFonts w:ascii="Arial" w:hAnsi="Arial" w:cs="Arial"/>
                <w:sz w:val="20"/>
              </w:rPr>
              <w:t xml:space="preserve"> or Qualified Teacher Status</w:t>
            </w:r>
          </w:p>
          <w:p w14:paraId="4BE36366" w14:textId="77777777" w:rsidR="00F362CD" w:rsidRPr="007913D9" w:rsidRDefault="00966468" w:rsidP="00F362C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Enhanced DBS Certificate (or ability to complete)</w:t>
            </w:r>
          </w:p>
          <w:p w14:paraId="6D692C2C" w14:textId="77777777" w:rsidR="007913D9" w:rsidRDefault="007913D9" w:rsidP="007913D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7913D9">
              <w:rPr>
                <w:rFonts w:ascii="Arial" w:hAnsi="Arial" w:cs="Arial"/>
                <w:b/>
                <w:sz w:val="20"/>
              </w:rPr>
              <w:t>Desirable:</w:t>
            </w:r>
          </w:p>
          <w:p w14:paraId="3B6FE026" w14:textId="77777777" w:rsidR="00202CF8" w:rsidRPr="00202CF8" w:rsidRDefault="00202CF8" w:rsidP="00202CF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Relevant University Degree.</w:t>
            </w:r>
          </w:p>
          <w:p w14:paraId="4DF6D65D" w14:textId="77777777" w:rsidR="007913D9" w:rsidRDefault="007913D9" w:rsidP="007913D9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 Youth Module 1, 2 &amp; 3, plus Youth Award.</w:t>
            </w:r>
          </w:p>
          <w:p w14:paraId="118A8F58" w14:textId="3FCAB735" w:rsidR="007913D9" w:rsidRDefault="007913D9" w:rsidP="007913D9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Level 2 Multi-Skills.</w:t>
            </w:r>
          </w:p>
          <w:p w14:paraId="5EE34292" w14:textId="30160694" w:rsidR="005E340A" w:rsidRDefault="005E340A" w:rsidP="007913D9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Recognised coaching qualifications in other sports</w:t>
            </w:r>
          </w:p>
          <w:p w14:paraId="0BA9E97B" w14:textId="77777777" w:rsidR="007913D9" w:rsidRPr="007913D9" w:rsidRDefault="007913D9" w:rsidP="007913D9">
            <w:pPr>
              <w:overflowPunct/>
              <w:autoSpaceDE/>
              <w:autoSpaceDN/>
              <w:adjustRightInd/>
              <w:ind w:left="394"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F362CD" w:rsidRPr="00490F01" w14:paraId="1DB50F55" w14:textId="77777777" w:rsidTr="00C54072">
        <w:tc>
          <w:tcPr>
            <w:tcW w:w="9072" w:type="dxa"/>
            <w:shd w:val="clear" w:color="auto" w:fill="F2F2F2" w:themeFill="background1" w:themeFillShade="F2"/>
          </w:tcPr>
          <w:p w14:paraId="046B269D" w14:textId="77777777" w:rsidR="00F362CD" w:rsidRPr="00490F01" w:rsidRDefault="00F362CD" w:rsidP="00C540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90F01">
              <w:rPr>
                <w:rFonts w:ascii="Arial" w:hAnsi="Arial" w:cs="Arial"/>
                <w:b/>
                <w:sz w:val="20"/>
              </w:rPr>
              <w:t>KNOWLEDGE &amp; EXPERIENCE</w:t>
            </w:r>
          </w:p>
        </w:tc>
      </w:tr>
      <w:tr w:rsidR="005A6F76" w:rsidRPr="00490F01" w14:paraId="125100BD" w14:textId="77777777" w:rsidTr="00C54072">
        <w:tc>
          <w:tcPr>
            <w:tcW w:w="9072" w:type="dxa"/>
            <w:shd w:val="clear" w:color="auto" w:fill="auto"/>
          </w:tcPr>
          <w:p w14:paraId="4619EF7E" w14:textId="77777777" w:rsidR="005A6F76" w:rsidRPr="00490F01" w:rsidRDefault="005A6F76" w:rsidP="00C5407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</w:p>
          <w:p w14:paraId="6C0596C7" w14:textId="77777777" w:rsidR="005A6F76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Planning and delivering football coaching</w:t>
            </w:r>
            <w:r w:rsidR="00966468">
              <w:rPr>
                <w:rFonts w:ascii="Arial" w:hAnsi="Arial" w:cs="Arial"/>
                <w:sz w:val="20"/>
                <w:szCs w:val="24"/>
                <w:lang w:eastAsia="en-GB"/>
              </w:rPr>
              <w:t xml:space="preserve"> and PE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sessions</w:t>
            </w:r>
            <w:r w:rsidR="00202CF8">
              <w:rPr>
                <w:rFonts w:ascii="Arial" w:hAnsi="Arial" w:cs="Arial"/>
                <w:sz w:val="20"/>
                <w:szCs w:val="24"/>
                <w:lang w:eastAsia="en-GB"/>
              </w:rPr>
              <w:t xml:space="preserve"> in school settings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>.</w:t>
            </w:r>
          </w:p>
          <w:p w14:paraId="2D76409D" w14:textId="77777777" w:rsidR="00966468" w:rsidRDefault="00202CF8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Comprehensive knowledge of the PE National Curriculum across KS1 &amp; KS2.</w:t>
            </w:r>
          </w:p>
          <w:p w14:paraId="2C99854D" w14:textId="77777777"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Marketing with the aim of increasing sports participation.</w:t>
            </w:r>
          </w:p>
          <w:p w14:paraId="189BB2A4" w14:textId="77777777"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Using a range of strategies to engage with various groups of lea</w:t>
            </w:r>
            <w:r w:rsidR="006C5F14">
              <w:rPr>
                <w:rFonts w:ascii="Arial" w:hAnsi="Arial" w:cs="Arial"/>
                <w:sz w:val="20"/>
                <w:szCs w:val="24"/>
                <w:lang w:eastAsia="en-GB"/>
              </w:rPr>
              <w:t>r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>ners.</w:t>
            </w:r>
          </w:p>
          <w:p w14:paraId="282104FD" w14:textId="77777777"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Understanding of safeguarding issues. </w:t>
            </w:r>
          </w:p>
          <w:p w14:paraId="15C9155C" w14:textId="77777777"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Proficient in the use of Microsoft Word, PowerPoint and Excel. </w:t>
            </w:r>
          </w:p>
          <w:p w14:paraId="5E452DC8" w14:textId="77777777" w:rsidR="00202CF8" w:rsidRDefault="003D4F0E" w:rsidP="0081776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Experience of delivering versatile</w:t>
            </w:r>
            <w:r w:rsidR="00D07541">
              <w:rPr>
                <w:rFonts w:ascii="Arial" w:hAnsi="Arial" w:cs="Arial"/>
                <w:sz w:val="20"/>
                <w:szCs w:val="24"/>
                <w:lang w:eastAsia="en-GB"/>
              </w:rPr>
              <w:t xml:space="preserve"> coaching sessions</w:t>
            </w:r>
            <w:r w:rsidR="00202CF8">
              <w:rPr>
                <w:rFonts w:ascii="Arial" w:hAnsi="Arial" w:cs="Arial"/>
                <w:sz w:val="20"/>
                <w:szCs w:val="24"/>
                <w:lang w:eastAsia="en-GB"/>
              </w:rPr>
              <w:t xml:space="preserve"> to targeted groups of participants</w:t>
            </w:r>
          </w:p>
          <w:p w14:paraId="1EFA36D0" w14:textId="77777777" w:rsidR="00202CF8" w:rsidRDefault="00202CF8" w:rsidP="0081776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Experience of working with SEND children.</w:t>
            </w:r>
          </w:p>
          <w:p w14:paraId="00158549" w14:textId="77777777" w:rsidR="00284756" w:rsidRDefault="00284756" w:rsidP="00284756">
            <w:pPr>
              <w:overflowPunct/>
              <w:autoSpaceDE/>
              <w:autoSpaceDN/>
              <w:adjustRightInd/>
              <w:ind w:left="394"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</w:p>
          <w:p w14:paraId="54A6EC14" w14:textId="77777777" w:rsidR="00D07541" w:rsidRPr="00817761" w:rsidRDefault="00D07541" w:rsidP="00202CF8">
            <w:pPr>
              <w:overflowPunct/>
              <w:autoSpaceDE/>
              <w:autoSpaceDN/>
              <w:adjustRightInd/>
              <w:ind w:left="394"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.</w:t>
            </w:r>
          </w:p>
          <w:p w14:paraId="22BB9BB4" w14:textId="77777777" w:rsidR="005A6F76" w:rsidRPr="00490F01" w:rsidRDefault="005A6F76" w:rsidP="00C54072">
            <w:pPr>
              <w:overflowPunct/>
              <w:autoSpaceDE/>
              <w:autoSpaceDN/>
              <w:adjustRightInd/>
              <w:ind w:left="394"/>
              <w:jc w:val="both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A6F76" w:rsidRPr="00CC600E" w14:paraId="41E01712" w14:textId="77777777" w:rsidTr="00C54072">
        <w:tc>
          <w:tcPr>
            <w:tcW w:w="9072" w:type="dxa"/>
            <w:shd w:val="clear" w:color="auto" w:fill="F2F2F2" w:themeFill="background1" w:themeFillShade="F2"/>
          </w:tcPr>
          <w:p w14:paraId="48961CEA" w14:textId="77777777" w:rsidR="005A6F76" w:rsidRPr="009555F6" w:rsidRDefault="005A6F76" w:rsidP="00C540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9555F6">
              <w:rPr>
                <w:rFonts w:ascii="Arial" w:hAnsi="Arial" w:cs="Arial"/>
                <w:b/>
                <w:sz w:val="20"/>
              </w:rPr>
              <w:lastRenderedPageBreak/>
              <w:t xml:space="preserve">KEY SKILLS </w:t>
            </w:r>
          </w:p>
        </w:tc>
      </w:tr>
      <w:tr w:rsidR="005A6F76" w:rsidRPr="00CC600E" w14:paraId="694AF19A" w14:textId="77777777" w:rsidTr="00C54072">
        <w:tc>
          <w:tcPr>
            <w:tcW w:w="9072" w:type="dxa"/>
            <w:shd w:val="clear" w:color="auto" w:fill="auto"/>
          </w:tcPr>
          <w:p w14:paraId="4CE1F41E" w14:textId="77777777" w:rsidR="005A6F76" w:rsidRPr="009555F6" w:rsidRDefault="005A6F76" w:rsidP="00C54072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  <w:p w14:paraId="135EEFEE" w14:textId="77777777" w:rsidR="005A6F76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Excellent organisational skills.</w:t>
            </w:r>
          </w:p>
          <w:p w14:paraId="3C272673" w14:textId="77777777"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Excellent </w:t>
            </w:r>
            <w:r w:rsidR="003D4F0E">
              <w:rPr>
                <w:rFonts w:ascii="Arial" w:hAnsi="Arial" w:cs="Arial"/>
                <w:sz w:val="20"/>
                <w:szCs w:val="24"/>
                <w:lang w:eastAsia="en-GB"/>
              </w:rPr>
              <w:t>communication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and presentation skills.</w:t>
            </w:r>
          </w:p>
          <w:p w14:paraId="44FACAF7" w14:textId="77777777"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Outstanding customer service and sales skills.</w:t>
            </w:r>
          </w:p>
          <w:p w14:paraId="6449409E" w14:textId="77777777"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Ability to work without supervision.</w:t>
            </w:r>
          </w:p>
          <w:p w14:paraId="6940D3E6" w14:textId="77777777"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Possess role model behaviour.</w:t>
            </w:r>
          </w:p>
          <w:p w14:paraId="770E0AF9" w14:textId="77777777"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Work well within a team.</w:t>
            </w:r>
          </w:p>
          <w:p w14:paraId="70C7EC4A" w14:textId="77777777"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Flexible and positive attitude. </w:t>
            </w:r>
          </w:p>
          <w:p w14:paraId="40C0BA36" w14:textId="77777777"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Focus driven (to raise the quality </w:t>
            </w:r>
            <w:r w:rsidR="003D4F0E">
              <w:rPr>
                <w:rFonts w:ascii="Arial" w:hAnsi="Arial" w:cs="Arial"/>
                <w:sz w:val="20"/>
                <w:szCs w:val="24"/>
                <w:lang w:eastAsia="en-GB"/>
              </w:rPr>
              <w:t xml:space="preserve">of 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>and participation within Sports Development</w:t>
            </w:r>
            <w:r w:rsidR="003D4F0E">
              <w:rPr>
                <w:rFonts w:ascii="Arial" w:hAnsi="Arial" w:cs="Arial"/>
                <w:sz w:val="20"/>
                <w:szCs w:val="24"/>
                <w:lang w:eastAsia="en-GB"/>
              </w:rPr>
              <w:t xml:space="preserve"> S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>essions).</w:t>
            </w:r>
          </w:p>
          <w:p w14:paraId="3CB46FAD" w14:textId="77777777" w:rsidR="00D07541" w:rsidRPr="00A51354" w:rsidRDefault="00D07541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Excellent time management and communication skills. </w:t>
            </w:r>
          </w:p>
          <w:p w14:paraId="712D1351" w14:textId="77777777" w:rsidR="005A6F76" w:rsidRPr="009555F6" w:rsidRDefault="005A6F76" w:rsidP="00C5407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A6F76" w:rsidRPr="00CC600E" w14:paraId="1BDC7AAD" w14:textId="77777777" w:rsidTr="00C54072">
        <w:tc>
          <w:tcPr>
            <w:tcW w:w="9072" w:type="dxa"/>
            <w:shd w:val="clear" w:color="auto" w:fill="F2F2F2" w:themeFill="background1" w:themeFillShade="F2"/>
          </w:tcPr>
          <w:p w14:paraId="7B237F6D" w14:textId="77777777" w:rsidR="005A6F76" w:rsidRPr="009555F6" w:rsidRDefault="005A6F76" w:rsidP="00C540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9555F6">
              <w:rPr>
                <w:rFonts w:ascii="Arial" w:hAnsi="Arial" w:cs="Arial"/>
                <w:b/>
                <w:sz w:val="20"/>
              </w:rPr>
              <w:t xml:space="preserve">PERSONAL ATTRIBUTES </w:t>
            </w:r>
          </w:p>
        </w:tc>
      </w:tr>
      <w:tr w:rsidR="005A6F76" w:rsidRPr="00CC600E" w14:paraId="4999CAE9" w14:textId="77777777" w:rsidTr="00C54072">
        <w:tc>
          <w:tcPr>
            <w:tcW w:w="9072" w:type="dxa"/>
            <w:shd w:val="clear" w:color="auto" w:fill="auto"/>
          </w:tcPr>
          <w:p w14:paraId="745AFEE9" w14:textId="77777777" w:rsidR="005A6F76" w:rsidRDefault="005A6F76" w:rsidP="00C54072">
            <w:pPr>
              <w:overflowPunct/>
              <w:autoSpaceDE/>
              <w:autoSpaceDN/>
              <w:adjustRightInd/>
              <w:ind w:left="394"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</w:p>
          <w:p w14:paraId="61F21619" w14:textId="77777777"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Appreciation </w:t>
            </w:r>
            <w:r w:rsidR="003D4F0E">
              <w:rPr>
                <w:rFonts w:ascii="Arial" w:hAnsi="Arial" w:cs="Arial"/>
                <w:sz w:val="20"/>
                <w:szCs w:val="24"/>
                <w:lang w:eastAsia="en-GB"/>
              </w:rPr>
              <w:t xml:space="preserve">of 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and commitment to the Foundation’s vision, missions, aims and </w:t>
            </w:r>
            <w:r w:rsidR="00D07541">
              <w:rPr>
                <w:rFonts w:ascii="Arial" w:hAnsi="Arial" w:cs="Arial"/>
                <w:sz w:val="20"/>
                <w:szCs w:val="24"/>
                <w:lang w:eastAsia="en-GB"/>
              </w:rPr>
              <w:t>objectives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>.</w:t>
            </w:r>
          </w:p>
          <w:p w14:paraId="1F4694D3" w14:textId="77777777"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Determination to encourage the highest learning experience for all participants.</w:t>
            </w:r>
          </w:p>
          <w:p w14:paraId="71C83106" w14:textId="77777777" w:rsidR="00D07541" w:rsidRPr="003D4F0E" w:rsidRDefault="007913D9" w:rsidP="003D4F0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Highly motivated</w:t>
            </w:r>
            <w:r w:rsidR="00D07541">
              <w:rPr>
                <w:rFonts w:ascii="Arial" w:hAnsi="Arial" w:cs="Arial"/>
                <w:sz w:val="20"/>
                <w:szCs w:val="24"/>
                <w:lang w:eastAsia="en-GB"/>
              </w:rPr>
              <w:t xml:space="preserve"> and enthusiastic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>.</w:t>
            </w:r>
          </w:p>
          <w:p w14:paraId="280DB33C" w14:textId="77777777"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Commitment to continuous professional development.</w:t>
            </w:r>
          </w:p>
          <w:p w14:paraId="30A1C89C" w14:textId="77777777" w:rsidR="007913D9" w:rsidRPr="00817761" w:rsidRDefault="007913D9" w:rsidP="0081776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Innovative and efficient. </w:t>
            </w:r>
          </w:p>
        </w:tc>
      </w:tr>
    </w:tbl>
    <w:p w14:paraId="2C0A1600" w14:textId="77777777" w:rsidR="005A6F76" w:rsidRPr="003810A5" w:rsidRDefault="005A6F76" w:rsidP="005A6F76">
      <w:pPr>
        <w:overflowPunct/>
        <w:textAlignment w:val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600"/>
        <w:gridCol w:w="4472"/>
      </w:tblGrid>
      <w:tr w:rsidR="005A6F76" w:rsidRPr="003810A5" w14:paraId="312CFE7F" w14:textId="77777777" w:rsidTr="00C54072">
        <w:tc>
          <w:tcPr>
            <w:tcW w:w="4600" w:type="dxa"/>
            <w:shd w:val="clear" w:color="auto" w:fill="auto"/>
          </w:tcPr>
          <w:p w14:paraId="19FAD12C" w14:textId="77777777" w:rsidR="005A6F76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b/>
                <w:sz w:val="20"/>
                <w:szCs w:val="24"/>
              </w:rPr>
            </w:pPr>
            <w:r w:rsidRPr="003810A5">
              <w:rPr>
                <w:rFonts w:ascii="Arial" w:hAnsi="Arial" w:cs="Arial"/>
                <w:b/>
                <w:sz w:val="20"/>
                <w:szCs w:val="24"/>
              </w:rPr>
              <w:t>SIGNATURES</w:t>
            </w:r>
          </w:p>
          <w:p w14:paraId="4637504A" w14:textId="77777777" w:rsidR="005A6F76" w:rsidRPr="003810A5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b/>
                <w:sz w:val="20"/>
                <w:szCs w:val="24"/>
              </w:rPr>
            </w:pPr>
            <w:r w:rsidRPr="003810A5">
              <w:rPr>
                <w:rFonts w:ascii="Arial" w:hAnsi="Arial" w:cs="Arial"/>
                <w:sz w:val="20"/>
                <w:szCs w:val="24"/>
              </w:rPr>
              <w:t>Post Holder:</w:t>
            </w:r>
          </w:p>
          <w:p w14:paraId="530FEF6A" w14:textId="77777777" w:rsidR="005A6F76" w:rsidRPr="003810A5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810A5">
              <w:rPr>
                <w:rFonts w:ascii="Arial" w:hAnsi="Arial" w:cs="Arial"/>
                <w:sz w:val="20"/>
                <w:szCs w:val="24"/>
              </w:rPr>
              <w:t>………………………………………………………</w:t>
            </w:r>
          </w:p>
        </w:tc>
        <w:tc>
          <w:tcPr>
            <w:tcW w:w="4472" w:type="dxa"/>
            <w:shd w:val="clear" w:color="auto" w:fill="auto"/>
          </w:tcPr>
          <w:p w14:paraId="256088C1" w14:textId="77777777" w:rsidR="005A6F76" w:rsidRPr="003810A5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  <w:p w14:paraId="036B2663" w14:textId="77777777" w:rsidR="005A6F76" w:rsidRPr="003810A5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810A5">
              <w:rPr>
                <w:rFonts w:ascii="Arial" w:hAnsi="Arial" w:cs="Arial"/>
                <w:sz w:val="20"/>
                <w:szCs w:val="24"/>
              </w:rPr>
              <w:t>Manager:</w:t>
            </w:r>
          </w:p>
          <w:p w14:paraId="40AC6860" w14:textId="77777777" w:rsidR="005A6F76" w:rsidRPr="003810A5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810A5">
              <w:rPr>
                <w:rFonts w:ascii="Arial" w:hAnsi="Arial" w:cs="Arial"/>
                <w:sz w:val="20"/>
                <w:szCs w:val="24"/>
              </w:rPr>
              <w:t>……………………………………………………….</w:t>
            </w:r>
          </w:p>
        </w:tc>
      </w:tr>
    </w:tbl>
    <w:p w14:paraId="262C1CE3" w14:textId="77777777" w:rsidR="005A6F76" w:rsidRDefault="005A6F76" w:rsidP="005A6F76">
      <w:pPr>
        <w:rPr>
          <w:rFonts w:ascii="Arial" w:hAnsi="Arial" w:cs="Arial"/>
          <w:sz w:val="20"/>
        </w:rPr>
      </w:pPr>
    </w:p>
    <w:p w14:paraId="055D06A3" w14:textId="77777777" w:rsidR="005A6F76" w:rsidRPr="008F3226" w:rsidRDefault="005A6F76" w:rsidP="005A6F76">
      <w:pPr>
        <w:rPr>
          <w:rFonts w:ascii="Arial" w:hAnsi="Arial" w:cs="Arial"/>
          <w:sz w:val="20"/>
        </w:rPr>
      </w:pPr>
    </w:p>
    <w:p w14:paraId="5CD44A58" w14:textId="77777777" w:rsidR="005A6F76" w:rsidRDefault="005A6F76" w:rsidP="005A6F76"/>
    <w:p w14:paraId="5734F579" w14:textId="77777777" w:rsidR="00170772" w:rsidRDefault="00170772"/>
    <w:sectPr w:rsidR="00170772" w:rsidSect="005371D3">
      <w:headerReference w:type="default" r:id="rId7"/>
      <w:footerReference w:type="default" r:id="rId8"/>
      <w:pgSz w:w="11909" w:h="16834" w:code="9"/>
      <w:pgMar w:top="1418" w:right="1440" w:bottom="1440" w:left="1440" w:header="706" w:footer="706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7D47" w14:textId="77777777" w:rsidR="00013889" w:rsidRDefault="00013889" w:rsidP="00BC51AB">
      <w:r>
        <w:separator/>
      </w:r>
    </w:p>
  </w:endnote>
  <w:endnote w:type="continuationSeparator" w:id="0">
    <w:p w14:paraId="46B15CE6" w14:textId="77777777" w:rsidR="00013889" w:rsidRDefault="00013889" w:rsidP="00BC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3A2A" w14:textId="77777777" w:rsidR="000E1CFC" w:rsidRDefault="006735D2" w:rsidP="006E3945">
    <w:pPr>
      <w:pStyle w:val="Footer"/>
      <w:rPr>
        <w:rFonts w:ascii="Arial" w:hAnsi="Arial" w:cs="Arial"/>
        <w:sz w:val="16"/>
        <w:szCs w:val="16"/>
      </w:rPr>
    </w:pPr>
  </w:p>
  <w:p w14:paraId="40FF5358" w14:textId="77777777" w:rsidR="000E1CFC" w:rsidRDefault="006735D2" w:rsidP="006E3945">
    <w:pPr>
      <w:pStyle w:val="Footer"/>
      <w:rPr>
        <w:rFonts w:ascii="Arial" w:hAnsi="Arial" w:cs="Arial"/>
        <w:sz w:val="16"/>
        <w:szCs w:val="16"/>
      </w:rPr>
    </w:pPr>
  </w:p>
  <w:p w14:paraId="1E2D3B00" w14:textId="77777777" w:rsidR="000E1CFC" w:rsidRPr="002A3D06" w:rsidRDefault="00817761" w:rsidP="006E3945">
    <w:pPr>
      <w:pStyle w:val="Footer"/>
      <w:tabs>
        <w:tab w:val="left" w:pos="3960"/>
        <w:tab w:val="left" w:pos="7080"/>
      </w:tabs>
      <w:ind w:left="1440" w:firstLine="1680"/>
      <w:jc w:val="center"/>
      <w:rPr>
        <w:rFonts w:ascii="Arial" w:hAnsi="Arial" w:cs="Arial"/>
        <w:sz w:val="16"/>
        <w:szCs w:val="16"/>
      </w:rPr>
    </w:pPr>
    <w:r w:rsidRPr="002A3D06">
      <w:rPr>
        <w:rStyle w:val="PageNumber"/>
        <w:rFonts w:ascii="Arial" w:hAnsi="Arial" w:cs="Arial"/>
        <w:sz w:val="16"/>
        <w:szCs w:val="16"/>
      </w:rPr>
      <w:fldChar w:fldCharType="begin"/>
    </w:r>
    <w:r w:rsidRPr="002A3D0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A3D06">
      <w:rPr>
        <w:rStyle w:val="PageNumber"/>
        <w:rFonts w:ascii="Arial" w:hAnsi="Arial" w:cs="Arial"/>
        <w:sz w:val="16"/>
        <w:szCs w:val="16"/>
      </w:rPr>
      <w:fldChar w:fldCharType="separate"/>
    </w:r>
    <w:r w:rsidR="00284756">
      <w:rPr>
        <w:rStyle w:val="PageNumber"/>
        <w:rFonts w:ascii="Arial" w:hAnsi="Arial" w:cs="Arial"/>
        <w:noProof/>
        <w:sz w:val="16"/>
        <w:szCs w:val="16"/>
      </w:rPr>
      <w:t>1</w:t>
    </w:r>
    <w:r w:rsidRPr="002A3D06">
      <w:rPr>
        <w:rStyle w:val="PageNumber"/>
        <w:rFonts w:ascii="Arial" w:hAnsi="Arial" w:cs="Arial"/>
        <w:sz w:val="16"/>
        <w:szCs w:val="16"/>
      </w:rPr>
      <w:fldChar w:fldCharType="end"/>
    </w:r>
    <w:r w:rsidRPr="002A3D06">
      <w:rPr>
        <w:rStyle w:val="PageNumber"/>
        <w:rFonts w:ascii="Arial" w:hAnsi="Arial" w:cs="Arial"/>
        <w:sz w:val="16"/>
        <w:szCs w:val="16"/>
      </w:rPr>
      <w:t xml:space="preserve"> of </w:t>
    </w:r>
    <w:r w:rsidRPr="002A3D06">
      <w:rPr>
        <w:rStyle w:val="PageNumber"/>
        <w:rFonts w:ascii="Arial" w:hAnsi="Arial" w:cs="Arial"/>
        <w:sz w:val="16"/>
        <w:szCs w:val="16"/>
      </w:rPr>
      <w:fldChar w:fldCharType="begin"/>
    </w:r>
    <w:r w:rsidRPr="002A3D0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2A3D06">
      <w:rPr>
        <w:rStyle w:val="PageNumber"/>
        <w:rFonts w:ascii="Arial" w:hAnsi="Arial" w:cs="Arial"/>
        <w:sz w:val="16"/>
        <w:szCs w:val="16"/>
      </w:rPr>
      <w:fldChar w:fldCharType="separate"/>
    </w:r>
    <w:r w:rsidR="00284756">
      <w:rPr>
        <w:rStyle w:val="PageNumber"/>
        <w:rFonts w:ascii="Arial" w:hAnsi="Arial" w:cs="Arial"/>
        <w:noProof/>
        <w:sz w:val="16"/>
        <w:szCs w:val="16"/>
      </w:rPr>
      <w:t>3</w:t>
    </w:r>
    <w:r w:rsidRPr="002A3D06">
      <w:rPr>
        <w:rStyle w:val="PageNumber"/>
        <w:rFonts w:ascii="Arial" w:hAnsi="Arial" w:cs="Arial"/>
        <w:sz w:val="16"/>
        <w:szCs w:val="16"/>
      </w:rPr>
      <w:fldChar w:fldCharType="end"/>
    </w:r>
    <w:r w:rsidRPr="002A3D0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E14B" w14:textId="77777777" w:rsidR="00013889" w:rsidRDefault="00013889" w:rsidP="00BC51AB">
      <w:r>
        <w:separator/>
      </w:r>
    </w:p>
  </w:footnote>
  <w:footnote w:type="continuationSeparator" w:id="0">
    <w:p w14:paraId="3DD5A25F" w14:textId="77777777" w:rsidR="00013889" w:rsidRDefault="00013889" w:rsidP="00BC5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19B0" w14:textId="77777777" w:rsidR="005371D3" w:rsidRDefault="00966468">
    <w:pPr>
      <w:pStyle w:val="Header"/>
    </w:pPr>
    <w:r>
      <w:rPr>
        <w:rFonts w:ascii="Helvetica" w:hAnsi="Helvetica" w:cs="Helvetica"/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 wp14:anchorId="6A588338" wp14:editId="60AEDAE0">
          <wp:simplePos x="0" y="0"/>
          <wp:positionH relativeFrom="column">
            <wp:posOffset>5095875</wp:posOffset>
          </wp:positionH>
          <wp:positionV relativeFrom="paragraph">
            <wp:posOffset>-181610</wp:posOffset>
          </wp:positionV>
          <wp:extent cx="1229360" cy="1000125"/>
          <wp:effectExtent l="0" t="0" r="8890" b="9525"/>
          <wp:wrapTight wrapText="bothSides">
            <wp:wrapPolygon edited="0">
              <wp:start x="0" y="0"/>
              <wp:lineTo x="0" y="21394"/>
              <wp:lineTo x="21421" y="21394"/>
              <wp:lineTo x="21421" y="0"/>
              <wp:lineTo x="0" y="0"/>
            </wp:wrapPolygon>
          </wp:wrapTight>
          <wp:docPr id="1" name="Picture 1" descr="Crawley Town CF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awley Town CF (002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5" style="width:0;height:1.5pt" o:hralign="center" o:bullet="t" o:hrstd="t" o:hr="t" fillcolor="gray" stroked="f"/>
    </w:pict>
  </w:numPicBullet>
  <w:abstractNum w:abstractNumId="0" w15:restartNumberingAfterBreak="0">
    <w:nsid w:val="084979F3"/>
    <w:multiLevelType w:val="hybridMultilevel"/>
    <w:tmpl w:val="FA4C02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641A3"/>
    <w:multiLevelType w:val="hybridMultilevel"/>
    <w:tmpl w:val="86AC017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3775337A"/>
    <w:multiLevelType w:val="hybridMultilevel"/>
    <w:tmpl w:val="34FE5B9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356EC2"/>
    <w:multiLevelType w:val="hybridMultilevel"/>
    <w:tmpl w:val="8A56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C0DA4"/>
    <w:multiLevelType w:val="hybridMultilevel"/>
    <w:tmpl w:val="EE0A980A"/>
    <w:lvl w:ilvl="0" w:tplc="612E9E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4D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8AB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A0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281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78A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84C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A39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200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D4"/>
    <w:rsid w:val="00013889"/>
    <w:rsid w:val="00170772"/>
    <w:rsid w:val="00202CF8"/>
    <w:rsid w:val="00284756"/>
    <w:rsid w:val="003D4F0E"/>
    <w:rsid w:val="00593CE0"/>
    <w:rsid w:val="005A6F76"/>
    <w:rsid w:val="005E340A"/>
    <w:rsid w:val="006735D2"/>
    <w:rsid w:val="006C5F14"/>
    <w:rsid w:val="007913D9"/>
    <w:rsid w:val="008063FF"/>
    <w:rsid w:val="00817761"/>
    <w:rsid w:val="00966468"/>
    <w:rsid w:val="00BC51AB"/>
    <w:rsid w:val="00BE376D"/>
    <w:rsid w:val="00D07541"/>
    <w:rsid w:val="00D54AD4"/>
    <w:rsid w:val="00F3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61178"/>
  <w15:docId w15:val="{AD33B5FF-4091-46C9-918B-BC32A88E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F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1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1AB"/>
  </w:style>
  <w:style w:type="paragraph" w:styleId="Footer">
    <w:name w:val="footer"/>
    <w:basedOn w:val="Normal"/>
    <w:link w:val="FooterChar"/>
    <w:unhideWhenUsed/>
    <w:rsid w:val="00BC5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1AB"/>
  </w:style>
  <w:style w:type="character" w:styleId="PageNumber">
    <w:name w:val="page number"/>
    <w:basedOn w:val="DefaultParagraphFont"/>
    <w:rsid w:val="005A6F76"/>
  </w:style>
  <w:style w:type="table" w:styleId="PlainTable1">
    <w:name w:val="Plain Table 1"/>
    <w:basedOn w:val="TableNormal"/>
    <w:uiPriority w:val="41"/>
    <w:rsid w:val="005A6F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D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6CD9.E0858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Eastman</dc:creator>
  <cp:keywords/>
  <dc:description/>
  <cp:lastModifiedBy>Kayleigh Bowers</cp:lastModifiedBy>
  <cp:revision>2</cp:revision>
  <dcterms:created xsi:type="dcterms:W3CDTF">2021-07-06T13:49:00Z</dcterms:created>
  <dcterms:modified xsi:type="dcterms:W3CDTF">2021-07-06T13:49:00Z</dcterms:modified>
</cp:coreProperties>
</file>